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AA3E9C" w:rsidP="00353AC1">
            <w:r>
              <w:t>29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D153CC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AA3E9C" w:rsidRPr="008430F6" w:rsidRDefault="00AA3E9C" w:rsidP="00AA3E9C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30F6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скоростно-силовых качеств.</w:t>
            </w:r>
          </w:p>
          <w:p w:rsidR="00BE4C0B" w:rsidRPr="00BE4C0B" w:rsidRDefault="00AA3E9C" w:rsidP="00AA3E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0F6">
              <w:rPr>
                <w:rFonts w:ascii="Times New Roman" w:hAnsi="Times New Roman" w:cs="Times New Roman"/>
                <w:i/>
                <w:sz w:val="24"/>
                <w:szCs w:val="24"/>
              </w:rPr>
              <w:t>Эстафета с препятствиями.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AA3E9C">
        <w:t xml:space="preserve"> 29.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64833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A3E9C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153CC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39</cp:revision>
  <dcterms:created xsi:type="dcterms:W3CDTF">2020-04-06T09:45:00Z</dcterms:created>
  <dcterms:modified xsi:type="dcterms:W3CDTF">2020-04-28T15:57:00Z</dcterms:modified>
</cp:coreProperties>
</file>